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</w:p>
    <w:p w14:paraId="02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Совет Щенниковского сельского поселения</w:t>
      </w:r>
    </w:p>
    <w:p w14:paraId="03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ИльинскОГО муниципальнОГО районА</w:t>
      </w:r>
    </w:p>
    <w:p w14:paraId="04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ИвановскОЙ областИ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Четвертого созыва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от  19 февраля 2025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                №  122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keepNext w:val="1"/>
        <w:keepLines w:val="1"/>
        <w:widowControl w:val="0"/>
        <w:spacing w:after="0" w:before="0" w:line="280" w:lineRule="exact"/>
        <w:ind w:firstLine="0" w:left="0" w:right="1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несении изменений в решение Совета </w:t>
      </w:r>
      <w:r>
        <w:rPr>
          <w:rFonts w:ascii="Times New Roman" w:hAnsi="Times New Roman"/>
          <w:b w:val="1"/>
          <w:sz w:val="28"/>
        </w:rPr>
        <w:t>Щенниковского</w:t>
      </w:r>
      <w:r>
        <w:rPr>
          <w:rFonts w:ascii="Times New Roman" w:hAnsi="Times New Roman"/>
          <w:b w:val="1"/>
          <w:sz w:val="28"/>
        </w:rPr>
        <w:t xml:space="preserve"> сельского поселения </w:t>
      </w:r>
      <w:r>
        <w:rPr>
          <w:rFonts w:ascii="Times New Roman" w:hAnsi="Times New Roman"/>
          <w:b w:val="1"/>
          <w:sz w:val="28"/>
        </w:rPr>
        <w:t>Ильинского</w:t>
      </w:r>
      <w:r>
        <w:rPr>
          <w:rFonts w:ascii="Times New Roman" w:hAnsi="Times New Roman"/>
          <w:b w:val="1"/>
          <w:sz w:val="28"/>
        </w:rPr>
        <w:t xml:space="preserve"> муниципального района Ивановской области от 15.09.2022 </w:t>
      </w:r>
      <w:r>
        <w:rPr>
          <w:rFonts w:ascii="Times New Roman" w:hAnsi="Times New Roman"/>
          <w:b w:val="1"/>
          <w:sz w:val="28"/>
        </w:rPr>
        <w:t xml:space="preserve">года </w:t>
      </w:r>
      <w:r>
        <w:rPr>
          <w:rFonts w:ascii="Times New Roman" w:hAnsi="Times New Roman"/>
          <w:b w:val="1"/>
          <w:sz w:val="28"/>
        </w:rPr>
        <w:t xml:space="preserve"> № 64 «Об утверждении Правил </w:t>
      </w:r>
      <w:r>
        <w:rPr>
          <w:rFonts w:ascii="Times New Roman" w:hAnsi="Times New Roman"/>
          <w:b w:val="1"/>
          <w:sz w:val="28"/>
        </w:rPr>
        <w:t xml:space="preserve"> благоустройства территории </w:t>
      </w:r>
      <w:r>
        <w:rPr>
          <w:rFonts w:ascii="Times New Roman" w:hAnsi="Times New Roman"/>
          <w:b w:val="1"/>
          <w:sz w:val="28"/>
        </w:rPr>
        <w:t xml:space="preserve">Щенниковского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>Ильинского</w:t>
      </w:r>
      <w:r>
        <w:rPr>
          <w:rFonts w:ascii="Times New Roman" w:hAnsi="Times New Roman"/>
          <w:b w:val="1"/>
          <w:sz w:val="28"/>
        </w:rPr>
        <w:t xml:space="preserve"> муниципального района Ивановской области»</w:t>
      </w:r>
    </w:p>
    <w:p w14:paraId="0C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</w:rPr>
        <w:t xml:space="preserve">Щенниковского </w:t>
      </w:r>
      <w:r>
        <w:rPr>
          <w:rFonts w:ascii="Times New Roman" w:hAnsi="Times New Roman"/>
          <w:sz w:val="28"/>
        </w:rPr>
        <w:t>сельско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Ильинского</w:t>
      </w:r>
      <w:r>
        <w:rPr>
          <w:rFonts w:ascii="Times New Roman" w:hAnsi="Times New Roman"/>
          <w:sz w:val="28"/>
        </w:rPr>
        <w:t xml:space="preserve"> муниципального района Ивановской области,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овет </w:t>
      </w:r>
      <w:r>
        <w:rPr>
          <w:rFonts w:ascii="Times New Roman" w:hAnsi="Times New Roman"/>
          <w:sz w:val="28"/>
        </w:rPr>
        <w:t>Щенниковского сельского поселения</w:t>
      </w:r>
    </w:p>
    <w:p w14:paraId="0E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РЕШИЛ:</w:t>
      </w:r>
    </w:p>
    <w:p w14:paraId="0F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следующие изменения в Правила</w:t>
      </w:r>
      <w:r>
        <w:rPr>
          <w:rFonts w:ascii="Times New Roman" w:hAnsi="Times New Roman"/>
          <w:sz w:val="28"/>
        </w:rPr>
        <w:t xml:space="preserve"> благоустройства территории </w:t>
      </w:r>
      <w:r>
        <w:rPr>
          <w:rFonts w:ascii="Times New Roman" w:hAnsi="Times New Roman"/>
          <w:sz w:val="28"/>
        </w:rPr>
        <w:t xml:space="preserve">Щенниковского 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Ильинского</w:t>
      </w:r>
      <w:r>
        <w:rPr>
          <w:rFonts w:ascii="Times New Roman" w:hAnsi="Times New Roman"/>
          <w:sz w:val="28"/>
        </w:rPr>
        <w:t xml:space="preserve"> муниципального района Ивановской области, утвержденные решением Совета </w:t>
      </w:r>
      <w:r>
        <w:rPr>
          <w:rFonts w:ascii="Times New Roman" w:hAnsi="Times New Roman"/>
          <w:sz w:val="28"/>
        </w:rPr>
        <w:t>Щенниковского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Ильинского </w:t>
      </w:r>
      <w:r>
        <w:rPr>
          <w:rFonts w:ascii="Times New Roman" w:hAnsi="Times New Roman"/>
          <w:sz w:val="28"/>
        </w:rPr>
        <w:t xml:space="preserve">муниципального района Ивановской области от 15.09.2022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№ 64 :</w:t>
      </w:r>
    </w:p>
    <w:p w14:paraId="10000000">
      <w:pPr>
        <w:widowControl w:val="0"/>
        <w:numPr>
          <w:numId w:val="1"/>
        </w:numPr>
        <w:spacing w:after="0" w:before="0" w:line="322" w:lineRule="exact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п.15 статьи 10 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pacing w:val="0"/>
          <w:sz w:val="28"/>
        </w:rPr>
        <w:t>Требования к организации накопления ТКО и КГО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1000000">
      <w:pPr>
        <w:widowControl w:val="0"/>
        <w:numPr>
          <w:numId w:val="2"/>
        </w:numPr>
        <w:ind w:hanging="36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«15. Срок временного накопления несортированных ТКО определяется исходя их среднесуточной температуры наружного воздуха в течение 3-х суток: </w:t>
      </w:r>
    </w:p>
    <w:p w14:paraId="12000000">
      <w:pPr>
        <w:widowControl w:val="0"/>
        <w:numPr>
          <w:numId w:val="2"/>
        </w:numPr>
        <w:ind w:hanging="36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плюс 5 градусов и выше – не более 1 суток;</w:t>
      </w:r>
    </w:p>
    <w:p w14:paraId="13000000">
      <w:pPr>
        <w:widowControl w:val="0"/>
        <w:numPr>
          <w:numId w:val="2"/>
        </w:numPr>
        <w:ind w:hanging="36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плюс 4 градуса и ниже – не более 3 суток.</w:t>
      </w:r>
    </w:p>
    <w:p w14:paraId="14000000">
      <w:pPr>
        <w:widowControl w:val="0"/>
        <w:spacing w:after="0" w:before="0" w:line="322" w:lineRule="exact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Вывоз КГО по мере накопления, но не реже  1 раза в 10 суток при температуре наружного воздуха плюс 4 градуса и ниже, а при температуре плюс 5 градусов и выше – не реже 1 раза в 7 суток»  .</w:t>
      </w:r>
    </w:p>
    <w:p w14:paraId="1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Опубликовать настоящее решение в </w:t>
      </w:r>
      <w:r>
        <w:rPr>
          <w:rFonts w:ascii="Times New Roman" w:hAnsi="Times New Roman"/>
          <w:sz w:val="28"/>
        </w:rPr>
        <w:t>сети Интернет на сайте Щнниковского сельского поселения</w:t>
      </w:r>
      <w:r>
        <w:rPr>
          <w:rFonts w:ascii="Times New Roman" w:hAnsi="Times New Roman"/>
          <w:sz w:val="28"/>
        </w:rPr>
        <w:t xml:space="preserve"> в соответствии с порядком, определенным Уставом.</w:t>
      </w:r>
    </w:p>
    <w:p w14:paraId="16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Настоящее решение вступает в силу со дня официального опубликования.</w:t>
      </w:r>
    </w:p>
    <w:p w14:paraId="17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Контроль за исполнением настоящего решения </w:t>
      </w:r>
      <w:r>
        <w:rPr>
          <w:rFonts w:ascii="Times New Roman" w:hAnsi="Times New Roman"/>
          <w:sz w:val="28"/>
        </w:rPr>
        <w:t>оставляю за собой.</w:t>
      </w:r>
    </w:p>
    <w:p w14:paraId="18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before="0" w:line="322" w:lineRule="exact"/>
        <w:ind w:firstLine="0" w:left="0" w:right="1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</w:t>
      </w:r>
      <w:r>
        <w:rPr>
          <w:rFonts w:ascii="Times New Roman" w:hAnsi="Times New Roman"/>
          <w:b w:val="1"/>
          <w:sz w:val="28"/>
        </w:rPr>
        <w:t>Совета</w:t>
      </w:r>
    </w:p>
    <w:p w14:paraId="1B000000">
      <w:pPr>
        <w:widowControl w:val="0"/>
        <w:spacing w:after="0" w:before="0" w:line="322" w:lineRule="exact"/>
        <w:ind w:firstLine="0" w:left="0" w:right="1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Щенниковского сельского поселения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Н.А. Борзова</w:t>
      </w:r>
    </w:p>
    <w:p w14:paraId="1C000000">
      <w:pPr>
        <w:widowControl w:val="0"/>
        <w:spacing w:after="0" w:before="0" w:line="322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before="0" w:line="322" w:lineRule="exact"/>
        <w:ind w:firstLine="0" w:left="0" w:right="1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</w:t>
      </w:r>
    </w:p>
    <w:p w14:paraId="1E000000">
      <w:pPr>
        <w:widowControl w:val="0"/>
        <w:spacing w:after="0" w:before="0" w:line="322" w:lineRule="exact"/>
        <w:ind w:firstLine="0" w:left="0" w:right="1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Щенниковского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А.П. Поназеева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2025-07-30T08:11:33Z</dcterms:modified>
</cp:coreProperties>
</file>